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CA0" w:rsidRDefault="00865CA0">
      <w:pPr>
        <w:spacing w:after="200" w:line="276" w:lineRule="auto"/>
        <w:rPr>
          <w:rFonts w:eastAsia="Times New Roman,Bold"/>
          <w:b/>
          <w:bCs/>
        </w:rPr>
      </w:pPr>
      <w:bookmarkStart w:id="0" w:name="_GoBack"/>
      <w:bookmarkEnd w:id="0"/>
    </w:p>
    <w:tbl>
      <w:tblPr>
        <w:tblpPr w:leftFromText="180" w:rightFromText="180" w:horzAnchor="margin" w:tblpY="-1170"/>
        <w:tblW w:w="15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5"/>
        <w:gridCol w:w="10231"/>
      </w:tblGrid>
      <w:tr w:rsidR="00865CA0" w:rsidTr="009A13E7">
        <w:tc>
          <w:tcPr>
            <w:tcW w:w="50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CA0" w:rsidRDefault="00865CA0" w:rsidP="009A13E7">
            <w:pPr>
              <w:rPr>
                <w:b/>
                <w:bCs/>
              </w:rPr>
            </w:pPr>
          </w:p>
          <w:p w:rsidR="00865CA0" w:rsidRDefault="00865CA0" w:rsidP="009A13E7">
            <w:proofErr w:type="gramStart"/>
            <w:r>
              <w:rPr>
                <w:b/>
                <w:bCs/>
              </w:rPr>
              <w:t>ПРИНЯТ</w:t>
            </w:r>
            <w:proofErr w:type="gramEnd"/>
          </w:p>
          <w:p w:rsidR="00865CA0" w:rsidRDefault="00865CA0" w:rsidP="009A13E7">
            <w:r>
              <w:rPr>
                <w:b/>
                <w:bCs/>
              </w:rPr>
              <w:t>па заседании педагогического совета</w:t>
            </w:r>
          </w:p>
          <w:p w:rsidR="00865CA0" w:rsidRDefault="00865CA0" w:rsidP="009A13E7">
            <w:r>
              <w:rPr>
                <w:b/>
                <w:bCs/>
              </w:rPr>
              <w:t>Протокол № _____</w:t>
            </w:r>
          </w:p>
          <w:p w:rsidR="00865CA0" w:rsidRDefault="00647630" w:rsidP="009A13E7">
            <w:r>
              <w:rPr>
                <w:b/>
                <w:bCs/>
              </w:rPr>
              <w:t xml:space="preserve">от « ____» _____ 2023 </w:t>
            </w:r>
            <w:r w:rsidR="00865CA0">
              <w:rPr>
                <w:b/>
                <w:bCs/>
              </w:rPr>
              <w:t>г</w:t>
            </w:r>
            <w:r>
              <w:rPr>
                <w:b/>
                <w:bCs/>
              </w:rPr>
              <w:t>.</w:t>
            </w:r>
          </w:p>
        </w:tc>
        <w:tc>
          <w:tcPr>
            <w:tcW w:w="102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CA0" w:rsidRDefault="00865CA0" w:rsidP="009A13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</w:t>
            </w:r>
          </w:p>
          <w:p w:rsidR="00865CA0" w:rsidRDefault="00865CA0" w:rsidP="009A13E7">
            <w:pPr>
              <w:jc w:val="center"/>
            </w:pPr>
            <w:r>
              <w:rPr>
                <w:b/>
                <w:bCs/>
              </w:rPr>
              <w:t xml:space="preserve">             УТВЕРЖДАЮ</w:t>
            </w:r>
          </w:p>
          <w:p w:rsidR="00865CA0" w:rsidRDefault="00865CA0" w:rsidP="009A13E7">
            <w:pPr>
              <w:jc w:val="center"/>
            </w:pPr>
            <w:r>
              <w:rPr>
                <w:b/>
                <w:bCs/>
              </w:rPr>
              <w:t xml:space="preserve">                                         </w:t>
            </w:r>
            <w:r w:rsidR="00C54140">
              <w:rPr>
                <w:b/>
                <w:bCs/>
              </w:rPr>
              <w:t xml:space="preserve">              Заведующий МБДОУ </w:t>
            </w:r>
            <w:r w:rsidR="00074BB9">
              <w:rPr>
                <w:b/>
                <w:bCs/>
              </w:rPr>
              <w:t>д/с №10 г. Грязи</w:t>
            </w:r>
          </w:p>
          <w:p w:rsidR="00865CA0" w:rsidRDefault="00865CA0" w:rsidP="009A13E7">
            <w:pPr>
              <w:jc w:val="center"/>
            </w:pPr>
            <w:r>
              <w:rPr>
                <w:b/>
                <w:bCs/>
              </w:rPr>
              <w:t xml:space="preserve">                                   И. В. Субботина /_________</w:t>
            </w:r>
          </w:p>
          <w:p w:rsidR="00865CA0" w:rsidRDefault="00865CA0" w:rsidP="009A13E7">
            <w:pPr>
              <w:jc w:val="center"/>
            </w:pPr>
            <w:r>
              <w:rPr>
                <w:b/>
                <w:bCs/>
              </w:rPr>
              <w:t xml:space="preserve">                                                        При</w:t>
            </w:r>
            <w:r w:rsidR="00647630">
              <w:rPr>
                <w:b/>
                <w:bCs/>
              </w:rPr>
              <w:t xml:space="preserve">каз № _____от « ____» _____ 2023 </w:t>
            </w:r>
            <w:r>
              <w:rPr>
                <w:b/>
                <w:bCs/>
              </w:rPr>
              <w:t>г.</w:t>
            </w:r>
          </w:p>
        </w:tc>
      </w:tr>
    </w:tbl>
    <w:p w:rsidR="00865CA0" w:rsidRDefault="00865CA0" w:rsidP="00865CA0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  <w:sz w:val="4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jc w:val="center"/>
        <w:rPr>
          <w:b/>
          <w:bCs/>
          <w:color w:val="000000"/>
          <w:sz w:val="40"/>
        </w:rPr>
      </w:pPr>
      <w:r>
        <w:rPr>
          <w:b/>
          <w:bCs/>
          <w:color w:val="000000"/>
          <w:sz w:val="40"/>
        </w:rPr>
        <w:t>КАЛЕНДАРНЫЙ УЧЕБНЫЙ ГРАФИК</w:t>
      </w:r>
    </w:p>
    <w:p w:rsidR="00865CA0" w:rsidRDefault="00865CA0" w:rsidP="00865CA0">
      <w:pPr>
        <w:shd w:val="clear" w:color="auto" w:fill="FFFFFF"/>
        <w:jc w:val="center"/>
        <w:rPr>
          <w:color w:val="000000"/>
          <w:sz w:val="40"/>
        </w:rPr>
      </w:pPr>
      <w:r>
        <w:rPr>
          <w:b/>
          <w:bCs/>
          <w:color w:val="000000"/>
          <w:sz w:val="40"/>
        </w:rPr>
        <w:t>МУНИЦИПАЛЬНОГО БЮДЖЕТНОГО ДОШКОЛЬНОГО</w:t>
      </w:r>
    </w:p>
    <w:p w:rsidR="00865CA0" w:rsidRDefault="00865CA0" w:rsidP="00865CA0">
      <w:pPr>
        <w:shd w:val="clear" w:color="auto" w:fill="FFFFFF"/>
        <w:jc w:val="center"/>
        <w:rPr>
          <w:color w:val="000000"/>
          <w:sz w:val="40"/>
        </w:rPr>
      </w:pPr>
      <w:r>
        <w:rPr>
          <w:b/>
          <w:bCs/>
          <w:color w:val="000000"/>
          <w:sz w:val="40"/>
        </w:rPr>
        <w:t>ОБРАЗОВАТЕЛЬНОГО УЧРЕЖДЕНИЯ</w:t>
      </w:r>
    </w:p>
    <w:p w:rsidR="00865CA0" w:rsidRDefault="00865CA0" w:rsidP="00865CA0">
      <w:pPr>
        <w:shd w:val="clear" w:color="auto" w:fill="FFFFFF"/>
        <w:jc w:val="center"/>
        <w:rPr>
          <w:color w:val="000000"/>
          <w:sz w:val="40"/>
        </w:rPr>
      </w:pPr>
      <w:r>
        <w:rPr>
          <w:b/>
          <w:bCs/>
          <w:color w:val="000000"/>
          <w:sz w:val="40"/>
        </w:rPr>
        <w:t> ДЕТСКИЙ САД №10</w:t>
      </w:r>
    </w:p>
    <w:p w:rsidR="00865CA0" w:rsidRDefault="00647630" w:rsidP="00865CA0">
      <w:pPr>
        <w:shd w:val="clear" w:color="auto" w:fill="FFFFFF"/>
        <w:jc w:val="center"/>
        <w:rPr>
          <w:color w:val="000000"/>
          <w:sz w:val="40"/>
        </w:rPr>
      </w:pPr>
      <w:r>
        <w:rPr>
          <w:b/>
          <w:bCs/>
          <w:color w:val="000000"/>
          <w:sz w:val="40"/>
        </w:rPr>
        <w:t>на 2023-2024</w:t>
      </w:r>
      <w:r w:rsidR="00865CA0">
        <w:rPr>
          <w:b/>
          <w:bCs/>
          <w:color w:val="000000"/>
          <w:sz w:val="40"/>
        </w:rPr>
        <w:t xml:space="preserve"> учебный год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Pr="00647630" w:rsidRDefault="00865CA0" w:rsidP="00865CA0">
      <w:pPr>
        <w:shd w:val="clear" w:color="auto" w:fill="FFFFFF"/>
        <w:rPr>
          <w:color w:val="000000"/>
        </w:rPr>
      </w:pPr>
      <w:r>
        <w:rPr>
          <w:b/>
          <w:bCs/>
          <w:color w:val="000000"/>
        </w:rPr>
        <w:t> </w:t>
      </w:r>
    </w:p>
    <w:p w:rsidR="00865CA0" w:rsidRDefault="00865CA0" w:rsidP="00865CA0">
      <w:pPr>
        <w:shd w:val="clear" w:color="auto" w:fill="FFFFFF"/>
        <w:jc w:val="center"/>
        <w:rPr>
          <w:b/>
          <w:bCs/>
          <w:color w:val="000000"/>
        </w:rPr>
      </w:pPr>
    </w:p>
    <w:p w:rsidR="00865CA0" w:rsidRDefault="00647630" w:rsidP="00865CA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г. Грязи, 2023 </w:t>
      </w:r>
      <w:r w:rsidR="00865CA0">
        <w:rPr>
          <w:b/>
          <w:bCs/>
          <w:color w:val="000000"/>
        </w:rPr>
        <w:t>г</w:t>
      </w:r>
      <w:r>
        <w:rPr>
          <w:b/>
          <w:bCs/>
          <w:color w:val="000000"/>
        </w:rPr>
        <w:t>.</w:t>
      </w:r>
    </w:p>
    <w:p w:rsidR="00865CA0" w:rsidRDefault="00865CA0">
      <w:pPr>
        <w:spacing w:after="200" w:line="276" w:lineRule="auto"/>
        <w:rPr>
          <w:rFonts w:eastAsia="Times New Roman,Bold"/>
          <w:b/>
          <w:bCs/>
        </w:rPr>
      </w:pPr>
    </w:p>
    <w:p w:rsidR="006668B5" w:rsidRPr="006E5376" w:rsidRDefault="006668B5" w:rsidP="006668B5">
      <w:r w:rsidRPr="006E5376">
        <w:rPr>
          <w:rFonts w:eastAsia="Times New Roman,Bold"/>
          <w:b/>
          <w:bCs/>
        </w:rPr>
        <w:t>Календарный учебный график</w:t>
      </w:r>
    </w:p>
    <w:p w:rsidR="006668B5" w:rsidRPr="006E5376" w:rsidRDefault="006668B5" w:rsidP="006668B5">
      <w:pPr>
        <w:autoSpaceDE w:val="0"/>
        <w:autoSpaceDN w:val="0"/>
        <w:adjustRightInd w:val="0"/>
        <w:jc w:val="both"/>
      </w:pPr>
      <w:r w:rsidRPr="006E5376">
        <w:t>Режим работы М</w:t>
      </w:r>
      <w:r>
        <w:t>Б</w:t>
      </w:r>
      <w:r w:rsidRPr="006E5376">
        <w:t xml:space="preserve">ДОУ д/с № </w:t>
      </w:r>
      <w:r>
        <w:t>10 «Дубравушка</w:t>
      </w:r>
      <w:r w:rsidRPr="006E5376">
        <w:t>»</w:t>
      </w:r>
      <w:r w:rsidR="00690DB1">
        <w:t xml:space="preserve"> г. Грязи</w:t>
      </w:r>
      <w:r w:rsidRPr="006E5376">
        <w:t>:</w:t>
      </w:r>
    </w:p>
    <w:p w:rsidR="006668B5" w:rsidRPr="006E5376" w:rsidRDefault="006668B5" w:rsidP="006668B5">
      <w:pPr>
        <w:autoSpaceDE w:val="0"/>
        <w:autoSpaceDN w:val="0"/>
        <w:adjustRightInd w:val="0"/>
        <w:jc w:val="both"/>
      </w:pPr>
      <w:r w:rsidRPr="006E5376">
        <w:t>Рабочие дни: понедельник – пятница.</w:t>
      </w:r>
    </w:p>
    <w:p w:rsidR="006668B5" w:rsidRPr="006E5376" w:rsidRDefault="006668B5" w:rsidP="006668B5">
      <w:pPr>
        <w:autoSpaceDE w:val="0"/>
        <w:autoSpaceDN w:val="0"/>
        <w:adjustRightInd w:val="0"/>
        <w:jc w:val="both"/>
      </w:pPr>
      <w:r w:rsidRPr="006E5376">
        <w:t>Вых</w:t>
      </w:r>
      <w:r>
        <w:t>одные дни: суббота, воскресенье, праздничные дни</w:t>
      </w:r>
    </w:p>
    <w:p w:rsidR="006668B5" w:rsidRPr="006E5376" w:rsidRDefault="006668B5" w:rsidP="006668B5">
      <w:pPr>
        <w:autoSpaceDE w:val="0"/>
        <w:autoSpaceDN w:val="0"/>
        <w:adjustRightInd w:val="0"/>
        <w:jc w:val="both"/>
      </w:pPr>
      <w:r w:rsidRPr="006E5376">
        <w:t xml:space="preserve">Длительность работы </w:t>
      </w:r>
      <w:r>
        <w:t xml:space="preserve">ДОУ: </w:t>
      </w:r>
      <w:r w:rsidRPr="006E5376">
        <w:t>12 часов</w:t>
      </w:r>
    </w:p>
    <w:p w:rsidR="006668B5" w:rsidRPr="006E5376" w:rsidRDefault="006668B5" w:rsidP="006668B5">
      <w:pPr>
        <w:autoSpaceDE w:val="0"/>
        <w:autoSpaceDN w:val="0"/>
        <w:adjustRightInd w:val="0"/>
        <w:jc w:val="both"/>
      </w:pPr>
      <w:r w:rsidRPr="006E5376">
        <w:t>Ежедневный график работы: с 7.00 до 19.00</w:t>
      </w:r>
    </w:p>
    <w:p w:rsidR="006668B5" w:rsidRPr="003956A0" w:rsidRDefault="006668B5" w:rsidP="006668B5">
      <w:pPr>
        <w:autoSpaceDE w:val="0"/>
        <w:autoSpaceDN w:val="0"/>
        <w:adjustRightInd w:val="0"/>
        <w:jc w:val="both"/>
      </w:pPr>
      <w:r w:rsidRPr="003956A0">
        <w:t>2. Про</w:t>
      </w:r>
      <w:r>
        <w:t xml:space="preserve">должительность учебного года  </w:t>
      </w:r>
      <w:r w:rsidR="00321C8B" w:rsidRPr="00321C8B">
        <w:t>36</w:t>
      </w:r>
      <w:r w:rsidRPr="00321C8B">
        <w:t xml:space="preserve"> недель</w:t>
      </w:r>
      <w:r w:rsidRPr="003956A0">
        <w:t>: начало</w:t>
      </w:r>
      <w:r w:rsidR="00B14180">
        <w:t xml:space="preserve"> учебного года - 1 сентября 2023 года, окончание - 31 мая 2023</w:t>
      </w:r>
      <w:r w:rsidRPr="003956A0">
        <w:t xml:space="preserve"> года;</w:t>
      </w:r>
    </w:p>
    <w:p w:rsidR="006668B5" w:rsidRPr="003956A0" w:rsidRDefault="006668B5" w:rsidP="006668B5">
      <w:pPr>
        <w:autoSpaceDE w:val="0"/>
        <w:autoSpaceDN w:val="0"/>
        <w:adjustRightInd w:val="0"/>
      </w:pPr>
      <w:r w:rsidRPr="003956A0">
        <w:t>3. Учебная неделя: 5 дней.</w:t>
      </w:r>
    </w:p>
    <w:p w:rsidR="006668B5" w:rsidRPr="003956A0" w:rsidRDefault="006668B5" w:rsidP="006668B5">
      <w:pPr>
        <w:autoSpaceDE w:val="0"/>
        <w:autoSpaceDN w:val="0"/>
        <w:adjustRightInd w:val="0"/>
      </w:pPr>
      <w:r w:rsidRPr="003956A0">
        <w:t>4. Возрастной состав групп:</w:t>
      </w:r>
    </w:p>
    <w:p w:rsidR="006668B5" w:rsidRPr="003956A0" w:rsidRDefault="006668B5" w:rsidP="006668B5">
      <w:pPr>
        <w:autoSpaceDE w:val="0"/>
        <w:autoSpaceDN w:val="0"/>
        <w:adjustRightInd w:val="0"/>
      </w:pPr>
      <w:r>
        <w:t>Количество групп: 6 групп</w:t>
      </w:r>
      <w:r w:rsidRPr="003956A0">
        <w:t xml:space="preserve">, функционируют в </w:t>
      </w:r>
      <w:proofErr w:type="gramStart"/>
      <w:r w:rsidRPr="003956A0">
        <w:t>режиме полного дня</w:t>
      </w:r>
      <w:proofErr w:type="gramEnd"/>
      <w:r w:rsidRPr="003956A0">
        <w:t xml:space="preserve"> (12-часовое пребывание):</w:t>
      </w:r>
    </w:p>
    <w:p w:rsidR="00B14180" w:rsidRDefault="00B14180" w:rsidP="006668B5">
      <w:pPr>
        <w:autoSpaceDE w:val="0"/>
        <w:autoSpaceDN w:val="0"/>
        <w:adjustRightInd w:val="0"/>
      </w:pPr>
      <w:r>
        <w:t>- ранний возраст (2-3 года) – 1 группа;</w:t>
      </w:r>
    </w:p>
    <w:p w:rsidR="006668B5" w:rsidRPr="00E84E84" w:rsidRDefault="006668B5" w:rsidP="006668B5">
      <w:pPr>
        <w:autoSpaceDE w:val="0"/>
        <w:autoSpaceDN w:val="0"/>
        <w:adjustRightInd w:val="0"/>
      </w:pPr>
      <w:r w:rsidRPr="003956A0">
        <w:t>- д</w:t>
      </w:r>
      <w:r w:rsidR="00B14180">
        <w:t>ошкольный возраст (3-4 года) – 1</w:t>
      </w:r>
      <w:r w:rsidRPr="003956A0">
        <w:t xml:space="preserve"> </w:t>
      </w:r>
      <w:r w:rsidRPr="00E84E84">
        <w:t>групп</w:t>
      </w:r>
      <w:r w:rsidR="00B14180">
        <w:t>а</w:t>
      </w:r>
      <w:r w:rsidRPr="00E84E84">
        <w:t>;</w:t>
      </w:r>
    </w:p>
    <w:p w:rsidR="006668B5" w:rsidRPr="003956A0" w:rsidRDefault="006668B5" w:rsidP="006668B5">
      <w:pPr>
        <w:autoSpaceDE w:val="0"/>
        <w:autoSpaceDN w:val="0"/>
        <w:adjustRightInd w:val="0"/>
      </w:pPr>
      <w:r w:rsidRPr="00E84E84">
        <w:t>- дошкольный возраст (4-5 лет) – 1 группа;</w:t>
      </w:r>
    </w:p>
    <w:p w:rsidR="006668B5" w:rsidRPr="003956A0" w:rsidRDefault="006668B5" w:rsidP="006668B5">
      <w:pPr>
        <w:autoSpaceDE w:val="0"/>
        <w:autoSpaceDN w:val="0"/>
        <w:adjustRightInd w:val="0"/>
      </w:pPr>
      <w:r w:rsidRPr="003956A0">
        <w:t>- д</w:t>
      </w:r>
      <w:r>
        <w:t>ошкол</w:t>
      </w:r>
      <w:r w:rsidR="00B14180">
        <w:t>ьный возраст (5-6 лет) – 2 группы</w:t>
      </w:r>
      <w:r w:rsidRPr="003956A0">
        <w:t>;</w:t>
      </w:r>
    </w:p>
    <w:p w:rsidR="006668B5" w:rsidRPr="003956A0" w:rsidRDefault="006668B5" w:rsidP="006668B5">
      <w:pPr>
        <w:autoSpaceDE w:val="0"/>
        <w:autoSpaceDN w:val="0"/>
        <w:adjustRightInd w:val="0"/>
      </w:pPr>
      <w:r w:rsidRPr="003956A0">
        <w:t>- д</w:t>
      </w:r>
      <w:r w:rsidR="00B14180">
        <w:t>ошкольный возраст (6-8 лет) – 1 группа</w:t>
      </w:r>
      <w:r w:rsidRPr="003956A0">
        <w:t>;</w:t>
      </w:r>
    </w:p>
    <w:p w:rsidR="006668B5" w:rsidRDefault="006668B5" w:rsidP="006668B5">
      <w:pPr>
        <w:autoSpaceDE w:val="0"/>
        <w:autoSpaceDN w:val="0"/>
        <w:adjustRightInd w:val="0"/>
      </w:pPr>
    </w:p>
    <w:p w:rsidR="006668B5" w:rsidRPr="003956A0" w:rsidRDefault="006668B5" w:rsidP="006668B5">
      <w:pPr>
        <w:autoSpaceDE w:val="0"/>
        <w:autoSpaceDN w:val="0"/>
        <w:adjustRightInd w:val="0"/>
      </w:pPr>
      <w:r w:rsidRPr="003956A0">
        <w:t>5. Недельная образовательная нагрузка (ОД):</w:t>
      </w:r>
    </w:p>
    <w:p w:rsidR="00B14180" w:rsidRDefault="00B14180" w:rsidP="006668B5">
      <w:pPr>
        <w:autoSpaceDE w:val="0"/>
        <w:autoSpaceDN w:val="0"/>
        <w:adjustRightInd w:val="0"/>
      </w:pPr>
      <w:r>
        <w:t>-</w:t>
      </w:r>
      <w:r w:rsidR="00F670A9">
        <w:t xml:space="preserve"> </w:t>
      </w:r>
      <w:r>
        <w:t>ранний возраст (2-3 года) – 10 занятий;</w:t>
      </w:r>
    </w:p>
    <w:p w:rsidR="006668B5" w:rsidRPr="003956A0" w:rsidRDefault="00B14180" w:rsidP="006668B5">
      <w:pPr>
        <w:autoSpaceDE w:val="0"/>
        <w:autoSpaceDN w:val="0"/>
        <w:adjustRightInd w:val="0"/>
      </w:pPr>
      <w:r>
        <w:t>-</w:t>
      </w:r>
      <w:r w:rsidR="00F670A9">
        <w:t xml:space="preserve"> </w:t>
      </w:r>
      <w:r w:rsidR="006668B5" w:rsidRPr="003956A0">
        <w:t>до</w:t>
      </w:r>
      <w:r>
        <w:t>школьный возраст (3-4 года) – 10</w:t>
      </w:r>
      <w:r w:rsidR="006668B5" w:rsidRPr="003956A0">
        <w:t xml:space="preserve"> занятий;</w:t>
      </w:r>
    </w:p>
    <w:p w:rsidR="006668B5" w:rsidRPr="003956A0" w:rsidRDefault="00B14180" w:rsidP="006668B5">
      <w:pPr>
        <w:autoSpaceDE w:val="0"/>
        <w:autoSpaceDN w:val="0"/>
        <w:adjustRightInd w:val="0"/>
      </w:pPr>
      <w:r>
        <w:t>-</w:t>
      </w:r>
      <w:r w:rsidR="00F670A9">
        <w:t xml:space="preserve"> </w:t>
      </w:r>
      <w:r w:rsidR="006668B5" w:rsidRPr="003956A0">
        <w:t>д</w:t>
      </w:r>
      <w:r>
        <w:t xml:space="preserve">ошкольный возраст (4-5 лет) – 10 </w:t>
      </w:r>
      <w:r w:rsidR="006668B5" w:rsidRPr="003956A0">
        <w:t>занятий;</w:t>
      </w:r>
    </w:p>
    <w:p w:rsidR="006668B5" w:rsidRPr="003956A0" w:rsidRDefault="00B14180" w:rsidP="006668B5">
      <w:pPr>
        <w:autoSpaceDE w:val="0"/>
        <w:autoSpaceDN w:val="0"/>
        <w:adjustRightInd w:val="0"/>
      </w:pPr>
      <w:r>
        <w:t>-</w:t>
      </w:r>
      <w:r w:rsidR="00F670A9">
        <w:t xml:space="preserve"> </w:t>
      </w:r>
      <w:r w:rsidR="006668B5" w:rsidRPr="003956A0">
        <w:t>д</w:t>
      </w:r>
      <w:r>
        <w:t>ошкольный возраст (5-6 лет) – 14</w:t>
      </w:r>
      <w:r w:rsidR="006668B5" w:rsidRPr="003956A0">
        <w:t xml:space="preserve"> занятий;</w:t>
      </w:r>
    </w:p>
    <w:p w:rsidR="006668B5" w:rsidRDefault="00B14180" w:rsidP="006668B5">
      <w:pPr>
        <w:autoSpaceDE w:val="0"/>
        <w:autoSpaceDN w:val="0"/>
        <w:adjustRightInd w:val="0"/>
      </w:pPr>
      <w:r>
        <w:t>-</w:t>
      </w:r>
      <w:r w:rsidR="00F670A9">
        <w:t xml:space="preserve"> </w:t>
      </w:r>
      <w:r w:rsidR="006668B5" w:rsidRPr="003956A0">
        <w:t>д</w:t>
      </w:r>
      <w:r>
        <w:t>ошкольный возраст (6-8 лет) – 15</w:t>
      </w:r>
      <w:r w:rsidR="006668B5" w:rsidRPr="003956A0">
        <w:t xml:space="preserve"> занятий;</w:t>
      </w:r>
    </w:p>
    <w:p w:rsidR="00B14180" w:rsidRPr="003956A0" w:rsidRDefault="00B14180" w:rsidP="006668B5">
      <w:pPr>
        <w:autoSpaceDE w:val="0"/>
        <w:autoSpaceDN w:val="0"/>
        <w:adjustRightInd w:val="0"/>
      </w:pPr>
    </w:p>
    <w:p w:rsidR="006668B5" w:rsidRPr="00286F5A" w:rsidRDefault="006668B5" w:rsidP="006668B5">
      <w:pPr>
        <w:autoSpaceDE w:val="0"/>
        <w:autoSpaceDN w:val="0"/>
        <w:adjustRightInd w:val="0"/>
      </w:pPr>
      <w:r w:rsidRPr="003956A0">
        <w:t>Регламентирование образовательной деятельности</w:t>
      </w:r>
      <w:r>
        <w:t>:</w:t>
      </w:r>
    </w:p>
    <w:p w:rsidR="006668B5" w:rsidRDefault="006668B5" w:rsidP="006668B5">
      <w:pPr>
        <w:rPr>
          <w:rFonts w:eastAsia="Times New Roman,Bold"/>
          <w:b/>
          <w:bCs/>
        </w:rPr>
      </w:pPr>
    </w:p>
    <w:p w:rsidR="006668B5" w:rsidRDefault="006668B5" w:rsidP="006668B5">
      <w:pPr>
        <w:rPr>
          <w:rFonts w:eastAsia="Times New Roman,Bold"/>
          <w:b/>
          <w:bCs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137"/>
        <w:gridCol w:w="1651"/>
        <w:gridCol w:w="1266"/>
        <w:gridCol w:w="295"/>
        <w:gridCol w:w="43"/>
        <w:gridCol w:w="1691"/>
        <w:gridCol w:w="10"/>
        <w:gridCol w:w="1701"/>
        <w:gridCol w:w="23"/>
        <w:gridCol w:w="261"/>
        <w:gridCol w:w="2126"/>
        <w:gridCol w:w="2407"/>
      </w:tblGrid>
      <w:tr w:rsidR="006668B5" w:rsidTr="00A43367">
        <w:trPr>
          <w:trHeight w:val="85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 xml:space="preserve">Содержание </w:t>
            </w:r>
          </w:p>
        </w:tc>
        <w:tc>
          <w:tcPr>
            <w:tcW w:w="1651" w:type="dxa"/>
            <w:shd w:val="clear" w:color="auto" w:fill="auto"/>
          </w:tcPr>
          <w:p w:rsidR="006668B5" w:rsidRDefault="009A78EA" w:rsidP="003E538D">
            <w:pPr>
              <w:jc w:val="center"/>
            </w:pPr>
            <w:r>
              <w:t>Первая младшая</w:t>
            </w:r>
            <w:r w:rsidR="006668B5">
              <w:t xml:space="preserve"> группа №1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6668B5" w:rsidRDefault="009A78EA" w:rsidP="009A78EA">
            <w:pPr>
              <w:jc w:val="center"/>
            </w:pPr>
            <w:r>
              <w:t xml:space="preserve">Вторая младшая </w:t>
            </w:r>
            <w:r w:rsidR="006668B5">
              <w:t>группа №2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Средняя группа</w:t>
            </w:r>
            <w:r w:rsidR="009A78EA">
              <w:t xml:space="preserve"> №3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 xml:space="preserve">Старшая </w:t>
            </w:r>
          </w:p>
          <w:p w:rsidR="006668B5" w:rsidRDefault="00A43367" w:rsidP="003E538D">
            <w:pPr>
              <w:jc w:val="center"/>
            </w:pPr>
            <w:r>
              <w:t>г</w:t>
            </w:r>
            <w:r w:rsidR="006668B5">
              <w:t>руппа</w:t>
            </w:r>
            <w:r w:rsidR="009A78EA">
              <w:t xml:space="preserve"> №4</w:t>
            </w:r>
          </w:p>
        </w:tc>
        <w:tc>
          <w:tcPr>
            <w:tcW w:w="2126" w:type="dxa"/>
            <w:shd w:val="clear" w:color="auto" w:fill="auto"/>
          </w:tcPr>
          <w:p w:rsidR="006668B5" w:rsidRDefault="009A78EA" w:rsidP="009A78EA">
            <w:pPr>
              <w:jc w:val="center"/>
            </w:pPr>
            <w:r>
              <w:t>Старшая группа №5</w:t>
            </w:r>
          </w:p>
        </w:tc>
        <w:tc>
          <w:tcPr>
            <w:tcW w:w="2407" w:type="dxa"/>
          </w:tcPr>
          <w:p w:rsidR="006668B5" w:rsidRDefault="006668B5" w:rsidP="003E538D">
            <w:pPr>
              <w:jc w:val="center"/>
            </w:pPr>
            <w:r>
              <w:t xml:space="preserve">Подготовительная </w:t>
            </w:r>
          </w:p>
          <w:p w:rsidR="006668B5" w:rsidRDefault="009A78EA" w:rsidP="003E538D">
            <w:pPr>
              <w:jc w:val="center"/>
            </w:pPr>
            <w:r>
              <w:t>группа №6</w:t>
            </w:r>
          </w:p>
        </w:tc>
      </w:tr>
      <w:tr w:rsidR="006668B5" w:rsidTr="00A43367">
        <w:trPr>
          <w:trHeight w:val="85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t>Количество возрастных групп</w:t>
            </w:r>
          </w:p>
          <w:p w:rsidR="006668B5" w:rsidRDefault="006668B5" w:rsidP="003E538D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1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1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1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1</w:t>
            </w:r>
          </w:p>
        </w:tc>
        <w:tc>
          <w:tcPr>
            <w:tcW w:w="2126" w:type="dxa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 xml:space="preserve">1                 </w:t>
            </w:r>
          </w:p>
        </w:tc>
        <w:tc>
          <w:tcPr>
            <w:tcW w:w="2407" w:type="dxa"/>
          </w:tcPr>
          <w:p w:rsidR="006668B5" w:rsidRDefault="006668B5" w:rsidP="003E538D">
            <w:pPr>
              <w:jc w:val="center"/>
            </w:pPr>
            <w:r>
              <w:t>1</w:t>
            </w:r>
          </w:p>
        </w:tc>
      </w:tr>
      <w:tr w:rsidR="006668B5" w:rsidTr="003E538D">
        <w:trPr>
          <w:trHeight w:val="85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lastRenderedPageBreak/>
              <w:t>Начало учебного года</w:t>
            </w:r>
          </w:p>
          <w:p w:rsidR="006668B5" w:rsidRDefault="006668B5" w:rsidP="003E538D"/>
          <w:p w:rsidR="006668B5" w:rsidRDefault="006668B5" w:rsidP="003E538D"/>
        </w:tc>
        <w:tc>
          <w:tcPr>
            <w:tcW w:w="11474" w:type="dxa"/>
            <w:gridSpan w:val="11"/>
            <w:shd w:val="clear" w:color="auto" w:fill="auto"/>
          </w:tcPr>
          <w:p w:rsidR="006668B5" w:rsidRDefault="00F670A9" w:rsidP="003E538D">
            <w:r>
              <w:t xml:space="preserve">01.09.2023 </w:t>
            </w:r>
            <w:r w:rsidR="006668B5">
              <w:t>г.</w:t>
            </w:r>
          </w:p>
        </w:tc>
      </w:tr>
      <w:tr w:rsidR="006668B5" w:rsidTr="00F670A9">
        <w:trPr>
          <w:gridAfter w:val="9"/>
          <w:wAfter w:w="8557" w:type="dxa"/>
          <w:trHeight w:val="841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t>Окончание учебного года</w:t>
            </w:r>
          </w:p>
          <w:p w:rsidR="006668B5" w:rsidRDefault="006668B5" w:rsidP="003E538D"/>
        </w:tc>
        <w:tc>
          <w:tcPr>
            <w:tcW w:w="2917" w:type="dxa"/>
            <w:gridSpan w:val="2"/>
            <w:tcBorders>
              <w:right w:val="nil"/>
            </w:tcBorders>
          </w:tcPr>
          <w:p w:rsidR="006668B5" w:rsidRDefault="006668B5" w:rsidP="003E538D">
            <w:r>
              <w:t xml:space="preserve">                                                                 </w:t>
            </w:r>
            <w:r w:rsidR="00F670A9">
              <w:t xml:space="preserve">31.05.2023 </w:t>
            </w:r>
            <w:r>
              <w:t>г.</w:t>
            </w:r>
          </w:p>
        </w:tc>
      </w:tr>
      <w:tr w:rsidR="006668B5" w:rsidTr="003E538D">
        <w:trPr>
          <w:trHeight w:val="85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t>Продолжительность учебного года</w:t>
            </w:r>
          </w:p>
        </w:tc>
        <w:tc>
          <w:tcPr>
            <w:tcW w:w="11474" w:type="dxa"/>
            <w:gridSpan w:val="11"/>
            <w:shd w:val="clear" w:color="auto" w:fill="auto"/>
          </w:tcPr>
          <w:p w:rsidR="006668B5" w:rsidRPr="00321C8B" w:rsidRDefault="00321C8B" w:rsidP="003E538D">
            <w:r w:rsidRPr="00321C8B">
              <w:t>36 недель (17</w:t>
            </w:r>
            <w:r w:rsidR="006668B5" w:rsidRPr="00321C8B">
              <w:t xml:space="preserve"> недель – </w:t>
            </w:r>
            <w:r w:rsidR="006668B5" w:rsidRPr="00321C8B">
              <w:rPr>
                <w:lang w:val="en-US"/>
              </w:rPr>
              <w:t>I</w:t>
            </w:r>
            <w:r w:rsidRPr="00321C8B">
              <w:t xml:space="preserve"> полугодие, 19</w:t>
            </w:r>
            <w:r w:rsidR="006668B5" w:rsidRPr="00321C8B">
              <w:t xml:space="preserve"> недель – </w:t>
            </w:r>
            <w:r w:rsidR="006668B5" w:rsidRPr="00321C8B">
              <w:rPr>
                <w:lang w:val="en-US"/>
              </w:rPr>
              <w:t>II</w:t>
            </w:r>
            <w:r w:rsidR="000E3851">
              <w:t xml:space="preserve"> полугодие</w:t>
            </w:r>
            <w:r w:rsidR="006668B5" w:rsidRPr="00321C8B">
              <w:t>)</w:t>
            </w:r>
          </w:p>
          <w:p w:rsidR="006668B5" w:rsidRPr="00600131" w:rsidRDefault="006668B5" w:rsidP="003E538D">
            <w:pPr>
              <w:jc w:val="center"/>
            </w:pPr>
          </w:p>
        </w:tc>
      </w:tr>
      <w:tr w:rsidR="006668B5" w:rsidTr="003E538D">
        <w:trPr>
          <w:gridAfter w:val="9"/>
          <w:wAfter w:w="8557" w:type="dxa"/>
          <w:trHeight w:val="478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t>Продолжительность учебной недели</w:t>
            </w:r>
          </w:p>
          <w:p w:rsidR="006668B5" w:rsidRDefault="006668B5" w:rsidP="003E538D"/>
        </w:tc>
        <w:tc>
          <w:tcPr>
            <w:tcW w:w="2917" w:type="dxa"/>
            <w:gridSpan w:val="2"/>
            <w:tcBorders>
              <w:right w:val="nil"/>
            </w:tcBorders>
          </w:tcPr>
          <w:p w:rsidR="006668B5" w:rsidRDefault="006668B5" w:rsidP="003E538D">
            <w:r>
              <w:t>5 дней</w:t>
            </w:r>
          </w:p>
        </w:tc>
      </w:tr>
      <w:tr w:rsidR="006668B5" w:rsidTr="00A43367">
        <w:trPr>
          <w:trHeight w:val="478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t>Недельная образовательная нагрузка</w:t>
            </w:r>
          </w:p>
          <w:p w:rsidR="006668B5" w:rsidRDefault="006668B5" w:rsidP="003E538D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10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10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10</w:t>
            </w:r>
          </w:p>
        </w:tc>
        <w:tc>
          <w:tcPr>
            <w:tcW w:w="1701" w:type="dxa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14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14</w:t>
            </w:r>
          </w:p>
        </w:tc>
        <w:tc>
          <w:tcPr>
            <w:tcW w:w="2407" w:type="dxa"/>
          </w:tcPr>
          <w:p w:rsidR="006668B5" w:rsidRDefault="00F670A9" w:rsidP="003E538D">
            <w:pPr>
              <w:jc w:val="center"/>
            </w:pPr>
            <w:r>
              <w:t>15</w:t>
            </w:r>
          </w:p>
        </w:tc>
      </w:tr>
      <w:tr w:rsidR="006668B5" w:rsidTr="00A43367">
        <w:trPr>
          <w:trHeight w:val="328"/>
        </w:trPr>
        <w:tc>
          <w:tcPr>
            <w:tcW w:w="3657" w:type="dxa"/>
            <w:gridSpan w:val="2"/>
            <w:shd w:val="clear" w:color="auto" w:fill="auto"/>
          </w:tcPr>
          <w:p w:rsidR="006668B5" w:rsidRDefault="00F670A9" w:rsidP="003E538D">
            <w:r>
              <w:t xml:space="preserve">Длительность </w:t>
            </w:r>
            <w:r w:rsidR="006668B5">
              <w:t>ОД</w:t>
            </w:r>
          </w:p>
          <w:p w:rsidR="006668B5" w:rsidRDefault="006668B5" w:rsidP="003E538D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До 10</w:t>
            </w:r>
            <w:r w:rsidR="006668B5">
              <w:t xml:space="preserve"> мин.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До 15 мин.</w:t>
            </w:r>
          </w:p>
        </w:tc>
        <w:tc>
          <w:tcPr>
            <w:tcW w:w="1744" w:type="dxa"/>
            <w:gridSpan w:val="3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До 20 мин.</w:t>
            </w:r>
          </w:p>
        </w:tc>
        <w:tc>
          <w:tcPr>
            <w:tcW w:w="1701" w:type="dxa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До 25 мин.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До 25</w:t>
            </w:r>
            <w:r w:rsidR="006668B5">
              <w:t xml:space="preserve"> мин.</w:t>
            </w:r>
          </w:p>
        </w:tc>
        <w:tc>
          <w:tcPr>
            <w:tcW w:w="2407" w:type="dxa"/>
          </w:tcPr>
          <w:p w:rsidR="006668B5" w:rsidRDefault="006668B5" w:rsidP="003E538D">
            <w:pPr>
              <w:jc w:val="center"/>
            </w:pPr>
            <w:r>
              <w:t>До 30 мин.</w:t>
            </w:r>
          </w:p>
        </w:tc>
      </w:tr>
      <w:tr w:rsidR="006668B5" w:rsidTr="003E538D">
        <w:trPr>
          <w:gridAfter w:val="9"/>
          <w:wAfter w:w="8557" w:type="dxa"/>
          <w:trHeight w:val="487"/>
        </w:trPr>
        <w:tc>
          <w:tcPr>
            <w:tcW w:w="3657" w:type="dxa"/>
            <w:gridSpan w:val="2"/>
            <w:shd w:val="clear" w:color="auto" w:fill="auto"/>
          </w:tcPr>
          <w:p w:rsidR="006668B5" w:rsidRPr="00F670A9" w:rsidRDefault="00F670A9" w:rsidP="003E538D">
            <w:r>
              <w:t xml:space="preserve">Максимальный перерыв между </w:t>
            </w:r>
            <w:r w:rsidR="006668B5" w:rsidRPr="00F670A9">
              <w:t>ОД</w:t>
            </w:r>
          </w:p>
          <w:p w:rsidR="006668B5" w:rsidRDefault="006668B5" w:rsidP="003E538D"/>
        </w:tc>
        <w:tc>
          <w:tcPr>
            <w:tcW w:w="2917" w:type="dxa"/>
            <w:gridSpan w:val="2"/>
            <w:tcBorders>
              <w:right w:val="nil"/>
            </w:tcBorders>
          </w:tcPr>
          <w:p w:rsidR="006668B5" w:rsidRDefault="006668B5" w:rsidP="003E538D">
            <w:r>
              <w:t>10 минут</w:t>
            </w:r>
          </w:p>
        </w:tc>
      </w:tr>
      <w:tr w:rsidR="006668B5" w:rsidTr="00476E8E">
        <w:trPr>
          <w:trHeight w:val="806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r>
              <w:t>Объем недельной образовательной нагрузки в часах (</w:t>
            </w:r>
            <w:r w:rsidRPr="00C9204A">
              <w:rPr>
                <w:i/>
              </w:rPr>
              <w:t>без учета дополнительных образовательных услуг</w:t>
            </w:r>
            <w:r>
              <w:t xml:space="preserve">) </w:t>
            </w:r>
          </w:p>
          <w:p w:rsidR="006668B5" w:rsidRDefault="006668B5" w:rsidP="003E538D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6668B5" w:rsidRPr="00F670A9" w:rsidRDefault="00321C8B" w:rsidP="003E538D">
            <w:pPr>
              <w:jc w:val="center"/>
              <w:rPr>
                <w:color w:val="FF0000"/>
              </w:rPr>
            </w:pPr>
            <w:r>
              <w:t>1 ч. 40 мин.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6668B5" w:rsidRPr="00F670A9" w:rsidRDefault="00690DB1" w:rsidP="003E538D">
            <w:pPr>
              <w:jc w:val="center"/>
              <w:rPr>
                <w:color w:val="FF0000"/>
              </w:rPr>
            </w:pPr>
            <w:r>
              <w:t>2 ч. 30 мин.</w:t>
            </w:r>
          </w:p>
        </w:tc>
        <w:tc>
          <w:tcPr>
            <w:tcW w:w="1691" w:type="dxa"/>
            <w:shd w:val="clear" w:color="auto" w:fill="auto"/>
          </w:tcPr>
          <w:p w:rsidR="006668B5" w:rsidRPr="00F670A9" w:rsidRDefault="00476E8E" w:rsidP="003E538D">
            <w:pPr>
              <w:jc w:val="center"/>
              <w:rPr>
                <w:color w:val="FF0000"/>
              </w:rPr>
            </w:pPr>
            <w:r>
              <w:t>3 ч. 20 мин.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6668B5" w:rsidRPr="00F670A9" w:rsidRDefault="000653A0" w:rsidP="003E538D">
            <w:pPr>
              <w:jc w:val="center"/>
              <w:rPr>
                <w:color w:val="FF0000"/>
              </w:rPr>
            </w:pPr>
            <w:r>
              <w:t>5ч 50 мин.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6668B5" w:rsidRPr="00F670A9" w:rsidRDefault="004435D1" w:rsidP="003E538D">
            <w:pPr>
              <w:jc w:val="center"/>
              <w:rPr>
                <w:color w:val="FF0000"/>
              </w:rPr>
            </w:pPr>
            <w:r>
              <w:t>5ч 50</w:t>
            </w:r>
            <w:r w:rsidR="000653A0">
              <w:t xml:space="preserve"> мин.</w:t>
            </w:r>
          </w:p>
        </w:tc>
        <w:tc>
          <w:tcPr>
            <w:tcW w:w="2407" w:type="dxa"/>
          </w:tcPr>
          <w:p w:rsidR="006668B5" w:rsidRPr="00435E5B" w:rsidRDefault="00435E5B" w:rsidP="003E538D">
            <w:pPr>
              <w:jc w:val="center"/>
            </w:pPr>
            <w:r w:rsidRPr="00435E5B">
              <w:t xml:space="preserve">7ч. 30 мин. </w:t>
            </w:r>
          </w:p>
        </w:tc>
      </w:tr>
      <w:tr w:rsidR="006668B5" w:rsidRPr="00C9204A" w:rsidTr="00476E8E">
        <w:trPr>
          <w:cantSplit/>
          <w:trHeight w:val="752"/>
        </w:trPr>
        <w:tc>
          <w:tcPr>
            <w:tcW w:w="2520" w:type="dxa"/>
            <w:vMerge w:val="restart"/>
            <w:shd w:val="clear" w:color="auto" w:fill="auto"/>
          </w:tcPr>
          <w:p w:rsidR="006668B5" w:rsidRDefault="006668B5" w:rsidP="003E538D">
            <w:r>
              <w:t>Объем недельной образовательной нагрузки</w:t>
            </w:r>
          </w:p>
        </w:tc>
        <w:tc>
          <w:tcPr>
            <w:tcW w:w="1137" w:type="dxa"/>
            <w:shd w:val="clear" w:color="auto" w:fill="auto"/>
            <w:textDirection w:val="btLr"/>
          </w:tcPr>
          <w:p w:rsidR="006668B5" w:rsidRPr="00924A94" w:rsidRDefault="006668B5" w:rsidP="003E538D">
            <w:pPr>
              <w:ind w:left="113" w:right="113"/>
              <w:jc w:val="center"/>
            </w:pPr>
            <w:r w:rsidRPr="00924A94">
              <w:t>1-я половина дня</w:t>
            </w:r>
          </w:p>
        </w:tc>
        <w:tc>
          <w:tcPr>
            <w:tcW w:w="1651" w:type="dxa"/>
            <w:shd w:val="clear" w:color="auto" w:fill="auto"/>
          </w:tcPr>
          <w:p w:rsidR="006668B5" w:rsidRPr="00F670A9" w:rsidRDefault="00321C8B" w:rsidP="003E538D">
            <w:pPr>
              <w:jc w:val="center"/>
              <w:rPr>
                <w:color w:val="FF0000"/>
                <w:highlight w:val="yellow"/>
              </w:rPr>
            </w:pPr>
            <w:r>
              <w:t>1 ч. 40 мин.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6668B5" w:rsidRPr="00F670A9" w:rsidRDefault="00690DB1" w:rsidP="003E538D">
            <w:pPr>
              <w:jc w:val="center"/>
              <w:rPr>
                <w:color w:val="FF0000"/>
                <w:highlight w:val="yellow"/>
              </w:rPr>
            </w:pPr>
            <w:r>
              <w:t>2 ч. 30 мин.</w:t>
            </w:r>
          </w:p>
        </w:tc>
        <w:tc>
          <w:tcPr>
            <w:tcW w:w="1691" w:type="dxa"/>
            <w:shd w:val="clear" w:color="auto" w:fill="auto"/>
          </w:tcPr>
          <w:p w:rsidR="006668B5" w:rsidRPr="00F670A9" w:rsidRDefault="00476E8E" w:rsidP="003E538D">
            <w:pPr>
              <w:jc w:val="center"/>
              <w:rPr>
                <w:color w:val="FF0000"/>
                <w:highlight w:val="yellow"/>
              </w:rPr>
            </w:pPr>
            <w:r>
              <w:t>3 ч. 20 мин.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6668B5" w:rsidRPr="00F670A9" w:rsidRDefault="006668B5" w:rsidP="003E538D">
            <w:pPr>
              <w:rPr>
                <w:color w:val="FF0000"/>
                <w:highlight w:val="yellow"/>
              </w:rPr>
            </w:pPr>
            <w:r w:rsidRPr="00F670A9">
              <w:rPr>
                <w:color w:val="FF0000"/>
              </w:rPr>
              <w:t xml:space="preserve">   </w:t>
            </w:r>
            <w:r w:rsidR="004435D1">
              <w:t>5ч 25</w:t>
            </w:r>
            <w:r w:rsidR="000653A0">
              <w:t xml:space="preserve"> мин.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6668B5" w:rsidRPr="00F670A9" w:rsidRDefault="004435D1" w:rsidP="003E538D">
            <w:pPr>
              <w:jc w:val="center"/>
              <w:rPr>
                <w:color w:val="FF0000"/>
                <w:highlight w:val="yellow"/>
              </w:rPr>
            </w:pPr>
            <w:r>
              <w:t>5ч 25</w:t>
            </w:r>
            <w:r w:rsidR="000653A0">
              <w:t xml:space="preserve"> мин.</w:t>
            </w:r>
          </w:p>
        </w:tc>
        <w:tc>
          <w:tcPr>
            <w:tcW w:w="2407" w:type="dxa"/>
          </w:tcPr>
          <w:p w:rsidR="006668B5" w:rsidRPr="00435E5B" w:rsidRDefault="00435E5B" w:rsidP="003E538D">
            <w:pPr>
              <w:jc w:val="center"/>
            </w:pPr>
            <w:r w:rsidRPr="00435E5B">
              <w:t>7ч. 30 мин.</w:t>
            </w:r>
          </w:p>
        </w:tc>
      </w:tr>
      <w:tr w:rsidR="006668B5" w:rsidRPr="00C9204A" w:rsidTr="00476E8E">
        <w:trPr>
          <w:cantSplit/>
          <w:trHeight w:val="724"/>
        </w:trPr>
        <w:tc>
          <w:tcPr>
            <w:tcW w:w="2520" w:type="dxa"/>
            <w:vMerge/>
            <w:shd w:val="clear" w:color="auto" w:fill="auto"/>
          </w:tcPr>
          <w:p w:rsidR="006668B5" w:rsidRDefault="006668B5" w:rsidP="003E538D"/>
        </w:tc>
        <w:tc>
          <w:tcPr>
            <w:tcW w:w="1137" w:type="dxa"/>
            <w:shd w:val="clear" w:color="auto" w:fill="auto"/>
            <w:textDirection w:val="btLr"/>
          </w:tcPr>
          <w:p w:rsidR="006668B5" w:rsidRPr="00924A94" w:rsidRDefault="006668B5" w:rsidP="003E538D">
            <w:pPr>
              <w:ind w:left="113" w:right="113"/>
              <w:jc w:val="center"/>
            </w:pPr>
            <w:r w:rsidRPr="00924A94">
              <w:t>2-я половина дня</w:t>
            </w:r>
          </w:p>
        </w:tc>
        <w:tc>
          <w:tcPr>
            <w:tcW w:w="1651" w:type="dxa"/>
            <w:shd w:val="clear" w:color="auto" w:fill="auto"/>
          </w:tcPr>
          <w:p w:rsidR="006668B5" w:rsidRPr="00C9204A" w:rsidRDefault="006668B5" w:rsidP="003E538D">
            <w:pPr>
              <w:jc w:val="center"/>
              <w:rPr>
                <w:highlight w:val="yellow"/>
              </w:rPr>
            </w:pPr>
          </w:p>
        </w:tc>
        <w:tc>
          <w:tcPr>
            <w:tcW w:w="1604" w:type="dxa"/>
            <w:gridSpan w:val="3"/>
            <w:shd w:val="clear" w:color="auto" w:fill="auto"/>
          </w:tcPr>
          <w:p w:rsidR="006668B5" w:rsidRPr="00C9204A" w:rsidRDefault="006668B5" w:rsidP="003E538D">
            <w:pPr>
              <w:jc w:val="center"/>
              <w:rPr>
                <w:highlight w:val="yellow"/>
              </w:rPr>
            </w:pPr>
          </w:p>
        </w:tc>
        <w:tc>
          <w:tcPr>
            <w:tcW w:w="1691" w:type="dxa"/>
            <w:shd w:val="clear" w:color="auto" w:fill="auto"/>
          </w:tcPr>
          <w:p w:rsidR="006668B5" w:rsidRPr="00C9204A" w:rsidRDefault="006668B5" w:rsidP="003E538D">
            <w:pPr>
              <w:jc w:val="center"/>
              <w:rPr>
                <w:highlight w:val="yellow"/>
              </w:rPr>
            </w:pPr>
          </w:p>
        </w:tc>
        <w:tc>
          <w:tcPr>
            <w:tcW w:w="1734" w:type="dxa"/>
            <w:gridSpan w:val="3"/>
            <w:shd w:val="clear" w:color="auto" w:fill="auto"/>
          </w:tcPr>
          <w:p w:rsidR="006668B5" w:rsidRPr="00C9204A" w:rsidRDefault="004435D1" w:rsidP="003E538D">
            <w:pPr>
              <w:jc w:val="center"/>
              <w:rPr>
                <w:highlight w:val="yellow"/>
              </w:rPr>
            </w:pPr>
            <w:r w:rsidRPr="004435D1">
              <w:t>25 мин.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6668B5" w:rsidRPr="00C9204A" w:rsidRDefault="004435D1" w:rsidP="003E538D">
            <w:pPr>
              <w:jc w:val="center"/>
              <w:rPr>
                <w:highlight w:val="yellow"/>
              </w:rPr>
            </w:pPr>
            <w:r w:rsidRPr="004435D1">
              <w:t>25 мин.</w:t>
            </w:r>
          </w:p>
        </w:tc>
        <w:tc>
          <w:tcPr>
            <w:tcW w:w="2407" w:type="dxa"/>
          </w:tcPr>
          <w:p w:rsidR="006668B5" w:rsidRPr="00C9204A" w:rsidRDefault="006668B5" w:rsidP="003E538D">
            <w:pPr>
              <w:jc w:val="center"/>
              <w:rPr>
                <w:highlight w:val="yellow"/>
              </w:rPr>
            </w:pPr>
          </w:p>
        </w:tc>
      </w:tr>
      <w:tr w:rsidR="006668B5" w:rsidRPr="00C9204A" w:rsidTr="00476E8E">
        <w:trPr>
          <w:trHeight w:val="655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Регламентирование образовательного процесса в  день</w:t>
            </w:r>
          </w:p>
          <w:p w:rsidR="006668B5" w:rsidRDefault="006668B5" w:rsidP="003E538D">
            <w:pPr>
              <w:jc w:val="center"/>
            </w:pPr>
          </w:p>
          <w:p w:rsidR="006668B5" w:rsidRDefault="006668B5" w:rsidP="003E538D">
            <w:pPr>
              <w:jc w:val="center"/>
            </w:pPr>
          </w:p>
        </w:tc>
        <w:tc>
          <w:tcPr>
            <w:tcW w:w="1651" w:type="dxa"/>
            <w:shd w:val="clear" w:color="auto" w:fill="auto"/>
          </w:tcPr>
          <w:p w:rsidR="006668B5" w:rsidRPr="00F670A9" w:rsidRDefault="006668B5" w:rsidP="00321C8B">
            <w:pPr>
              <w:rPr>
                <w:color w:val="FF0000"/>
                <w:highlight w:val="yellow"/>
              </w:rPr>
            </w:pPr>
            <w:r w:rsidRPr="00321C8B">
              <w:lastRenderedPageBreak/>
              <w:t>2</w:t>
            </w:r>
            <w:r w:rsidR="00321C8B" w:rsidRPr="00321C8B">
              <w:t xml:space="preserve"> </w:t>
            </w:r>
            <w:r w:rsidR="000E3851">
              <w:t xml:space="preserve">ОД </w:t>
            </w:r>
            <w:r w:rsidR="00321C8B" w:rsidRPr="00321C8B">
              <w:t>утром в чередовании 10</w:t>
            </w:r>
            <w:r w:rsidRPr="00321C8B">
              <w:t xml:space="preserve"> минут</w:t>
            </w:r>
          </w:p>
        </w:tc>
        <w:tc>
          <w:tcPr>
            <w:tcW w:w="1604" w:type="dxa"/>
            <w:gridSpan w:val="3"/>
            <w:shd w:val="clear" w:color="auto" w:fill="auto"/>
          </w:tcPr>
          <w:p w:rsidR="006668B5" w:rsidRPr="00F670A9" w:rsidRDefault="000E3851" w:rsidP="003E538D">
            <w:pPr>
              <w:rPr>
                <w:color w:val="FF0000"/>
                <w:highlight w:val="yellow"/>
              </w:rPr>
            </w:pPr>
            <w:r w:rsidRPr="000E3851">
              <w:t xml:space="preserve">2 </w:t>
            </w:r>
            <w:r w:rsidR="006668B5" w:rsidRPr="000E3851">
              <w:t>ОД утром в чередовании 15 минут</w:t>
            </w:r>
          </w:p>
        </w:tc>
        <w:tc>
          <w:tcPr>
            <w:tcW w:w="1691" w:type="dxa"/>
            <w:shd w:val="clear" w:color="auto" w:fill="auto"/>
          </w:tcPr>
          <w:p w:rsidR="006668B5" w:rsidRPr="00F670A9" w:rsidRDefault="00476E8E" w:rsidP="003E538D">
            <w:pPr>
              <w:rPr>
                <w:color w:val="FF0000"/>
                <w:highlight w:val="yellow"/>
              </w:rPr>
            </w:pPr>
            <w:r w:rsidRPr="00476E8E">
              <w:t>2 ОД</w:t>
            </w:r>
            <w:r w:rsidR="006668B5" w:rsidRPr="00476E8E">
              <w:t xml:space="preserve"> утром в чередовании 20 минут</w:t>
            </w:r>
          </w:p>
        </w:tc>
        <w:tc>
          <w:tcPr>
            <w:tcW w:w="1734" w:type="dxa"/>
            <w:gridSpan w:val="3"/>
            <w:shd w:val="clear" w:color="auto" w:fill="auto"/>
          </w:tcPr>
          <w:p w:rsidR="006668B5" w:rsidRPr="00F670A9" w:rsidRDefault="000653A0" w:rsidP="000653A0">
            <w:pPr>
              <w:rPr>
                <w:color w:val="FF0000"/>
                <w:highlight w:val="yellow"/>
              </w:rPr>
            </w:pPr>
            <w:r w:rsidRPr="000653A0">
              <w:t xml:space="preserve">2-3 </w:t>
            </w:r>
            <w:r w:rsidR="006668B5" w:rsidRPr="000653A0">
              <w:t xml:space="preserve">ОД </w:t>
            </w:r>
            <w:r>
              <w:t xml:space="preserve">в чередовании по </w:t>
            </w:r>
            <w:r w:rsidR="006668B5" w:rsidRPr="000653A0">
              <w:t>25</w:t>
            </w:r>
            <w:r>
              <w:t xml:space="preserve"> </w:t>
            </w:r>
            <w:r w:rsidR="006668B5" w:rsidRPr="000653A0">
              <w:t>минут</w:t>
            </w:r>
          </w:p>
        </w:tc>
        <w:tc>
          <w:tcPr>
            <w:tcW w:w="2387" w:type="dxa"/>
            <w:gridSpan w:val="2"/>
            <w:shd w:val="clear" w:color="auto" w:fill="auto"/>
          </w:tcPr>
          <w:p w:rsidR="006668B5" w:rsidRPr="00F670A9" w:rsidRDefault="000653A0" w:rsidP="003E538D">
            <w:pPr>
              <w:jc w:val="center"/>
              <w:rPr>
                <w:color w:val="FF0000"/>
                <w:highlight w:val="yellow"/>
              </w:rPr>
            </w:pPr>
            <w:r w:rsidRPr="000653A0">
              <w:t xml:space="preserve">2-3 ОД </w:t>
            </w:r>
            <w:r>
              <w:t xml:space="preserve">в чередовании по </w:t>
            </w:r>
            <w:r w:rsidRPr="000653A0">
              <w:t>25минут</w:t>
            </w:r>
          </w:p>
        </w:tc>
        <w:tc>
          <w:tcPr>
            <w:tcW w:w="2407" w:type="dxa"/>
          </w:tcPr>
          <w:p w:rsidR="006668B5" w:rsidRPr="00F670A9" w:rsidRDefault="006668B5" w:rsidP="00435E5B">
            <w:pPr>
              <w:jc w:val="center"/>
              <w:rPr>
                <w:color w:val="FF0000"/>
              </w:rPr>
            </w:pPr>
            <w:r w:rsidRPr="00435E5B">
              <w:t xml:space="preserve">2-3 </w:t>
            </w:r>
            <w:r w:rsidR="00435E5B" w:rsidRPr="00435E5B">
              <w:t xml:space="preserve">ОД в чередовании по </w:t>
            </w:r>
            <w:r w:rsidRPr="00435E5B">
              <w:t>30 минут</w:t>
            </w:r>
          </w:p>
        </w:tc>
      </w:tr>
      <w:tr w:rsidR="006668B5" w:rsidRPr="00C9204A" w:rsidTr="003E538D">
        <w:trPr>
          <w:trHeight w:val="496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lastRenderedPageBreak/>
              <w:t>График каникул</w:t>
            </w:r>
          </w:p>
        </w:tc>
        <w:tc>
          <w:tcPr>
            <w:tcW w:w="11474" w:type="dxa"/>
            <w:gridSpan w:val="11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 xml:space="preserve">С 01.01.24 г. </w:t>
            </w:r>
            <w:r w:rsidR="006668B5">
              <w:t>-</w:t>
            </w:r>
            <w:r w:rsidR="00690DB1">
              <w:t xml:space="preserve"> 08</w:t>
            </w:r>
            <w:r>
              <w:t xml:space="preserve">.01.24 </w:t>
            </w:r>
            <w:r w:rsidR="006668B5">
              <w:t>г.</w:t>
            </w:r>
          </w:p>
          <w:p w:rsidR="006668B5" w:rsidRDefault="006668B5" w:rsidP="003E538D">
            <w:pPr>
              <w:jc w:val="center"/>
            </w:pPr>
          </w:p>
        </w:tc>
      </w:tr>
      <w:tr w:rsidR="006668B5" w:rsidRPr="00C9204A" w:rsidTr="003E538D">
        <w:trPr>
          <w:trHeight w:val="487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Летняя оздоровительная компания</w:t>
            </w:r>
          </w:p>
        </w:tc>
        <w:tc>
          <w:tcPr>
            <w:tcW w:w="11474" w:type="dxa"/>
            <w:gridSpan w:val="11"/>
            <w:shd w:val="clear" w:color="auto" w:fill="auto"/>
          </w:tcPr>
          <w:p w:rsidR="006668B5" w:rsidRDefault="006668B5" w:rsidP="003E538D">
            <w:r>
              <w:t xml:space="preserve">                                                                       </w:t>
            </w:r>
            <w:r w:rsidR="00F670A9">
              <w:t>01.06.2024</w:t>
            </w:r>
            <w:r>
              <w:t xml:space="preserve"> г</w:t>
            </w:r>
            <w:r w:rsidR="00F670A9">
              <w:t>. – 31.08.2024</w:t>
            </w:r>
            <w:r>
              <w:t xml:space="preserve"> г.</w:t>
            </w:r>
          </w:p>
          <w:p w:rsidR="006668B5" w:rsidRDefault="006668B5" w:rsidP="003E538D">
            <w:pPr>
              <w:jc w:val="center"/>
            </w:pPr>
          </w:p>
          <w:p w:rsidR="006668B5" w:rsidRDefault="006668B5" w:rsidP="003E538D">
            <w:pPr>
              <w:jc w:val="center"/>
            </w:pPr>
          </w:p>
        </w:tc>
      </w:tr>
      <w:tr w:rsidR="006668B5" w:rsidRPr="00C9204A" w:rsidTr="003E538D">
        <w:trPr>
          <w:trHeight w:val="1143"/>
        </w:trPr>
        <w:tc>
          <w:tcPr>
            <w:tcW w:w="3657" w:type="dxa"/>
            <w:gridSpan w:val="2"/>
            <w:shd w:val="clear" w:color="auto" w:fill="auto"/>
          </w:tcPr>
          <w:p w:rsidR="006668B5" w:rsidRDefault="006668B5" w:rsidP="003E538D">
            <w:pPr>
              <w:jc w:val="center"/>
            </w:pPr>
            <w:r>
              <w:t>Праздничные дни</w:t>
            </w:r>
          </w:p>
        </w:tc>
        <w:tc>
          <w:tcPr>
            <w:tcW w:w="11474" w:type="dxa"/>
            <w:gridSpan w:val="11"/>
            <w:shd w:val="clear" w:color="auto" w:fill="auto"/>
          </w:tcPr>
          <w:p w:rsidR="006668B5" w:rsidRDefault="00F670A9" w:rsidP="003E538D">
            <w:pPr>
              <w:jc w:val="center"/>
            </w:pPr>
            <w:r>
              <w:t>04.11.2023</w:t>
            </w:r>
            <w:r w:rsidR="006668B5">
              <w:t xml:space="preserve"> г.</w:t>
            </w:r>
          </w:p>
          <w:p w:rsidR="006668B5" w:rsidRDefault="00F670A9" w:rsidP="003E538D">
            <w:pPr>
              <w:jc w:val="center"/>
            </w:pPr>
            <w:r>
              <w:t>01.01.2024</w:t>
            </w:r>
            <w:r w:rsidR="006668B5">
              <w:t xml:space="preserve"> г – </w:t>
            </w:r>
            <w:r>
              <w:t>09.01.2024</w:t>
            </w:r>
            <w:r w:rsidR="006668B5">
              <w:t xml:space="preserve"> г.</w:t>
            </w:r>
          </w:p>
          <w:p w:rsidR="006668B5" w:rsidRDefault="006668B5" w:rsidP="003E538D">
            <w:pPr>
              <w:jc w:val="center"/>
            </w:pPr>
            <w:r>
              <w:t>23.02.2</w:t>
            </w:r>
            <w:r w:rsidR="00F670A9">
              <w:t>4</w:t>
            </w:r>
            <w:r>
              <w:t xml:space="preserve"> г.</w:t>
            </w:r>
          </w:p>
          <w:p w:rsidR="006668B5" w:rsidRDefault="00F670A9" w:rsidP="003E538D">
            <w:pPr>
              <w:jc w:val="center"/>
            </w:pPr>
            <w:r>
              <w:t>08.03.24</w:t>
            </w:r>
            <w:r w:rsidR="006668B5">
              <w:t xml:space="preserve"> г.</w:t>
            </w:r>
          </w:p>
          <w:p w:rsidR="006668B5" w:rsidRDefault="00603384" w:rsidP="003E538D">
            <w:pPr>
              <w:jc w:val="center"/>
            </w:pPr>
            <w:r>
              <w:t>01.05.24 – 03</w:t>
            </w:r>
            <w:r w:rsidR="00F670A9">
              <w:t>.05.24</w:t>
            </w:r>
            <w:r w:rsidR="006668B5">
              <w:t xml:space="preserve"> г.</w:t>
            </w:r>
          </w:p>
          <w:p w:rsidR="006668B5" w:rsidRDefault="00F670A9" w:rsidP="003E538D">
            <w:pPr>
              <w:jc w:val="center"/>
            </w:pPr>
            <w:r>
              <w:t>09.05.2024</w:t>
            </w:r>
            <w:r w:rsidR="006668B5">
              <w:t xml:space="preserve"> г.</w:t>
            </w:r>
          </w:p>
          <w:p w:rsidR="006668B5" w:rsidRDefault="00F670A9" w:rsidP="003E538D">
            <w:pPr>
              <w:jc w:val="center"/>
            </w:pPr>
            <w:r>
              <w:t>12.06.2024</w:t>
            </w:r>
            <w:r w:rsidR="006668B5">
              <w:t xml:space="preserve"> г.</w:t>
            </w:r>
          </w:p>
        </w:tc>
      </w:tr>
    </w:tbl>
    <w:p w:rsidR="006668B5" w:rsidRDefault="006668B5" w:rsidP="006668B5">
      <w:pPr>
        <w:rPr>
          <w:sz w:val="28"/>
          <w:szCs w:val="28"/>
        </w:rPr>
      </w:pPr>
    </w:p>
    <w:p w:rsidR="006668B5" w:rsidRDefault="006668B5" w:rsidP="006668B5">
      <w:pPr>
        <w:rPr>
          <w:sz w:val="28"/>
          <w:szCs w:val="28"/>
        </w:rPr>
      </w:pPr>
    </w:p>
    <w:p w:rsidR="006668B5" w:rsidRPr="00E904F1" w:rsidRDefault="006668B5" w:rsidP="006668B5">
      <w:r w:rsidRPr="00E904F1">
        <w:t>Режим работы учреждения 5 дневная неделя с 7.00  до  19.00.</w:t>
      </w:r>
      <w:r w:rsidRPr="00E904F1">
        <w:br w:type="textWrapping" w:clear="all"/>
        <w:t>Суббота, воскресенье и праздничные дни учреждение не работает.</w:t>
      </w:r>
    </w:p>
    <w:p w:rsidR="00BA52F6" w:rsidRDefault="00BA52F6"/>
    <w:sectPr w:rsidR="00BA52F6" w:rsidSect="006668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B5"/>
    <w:rsid w:val="000653A0"/>
    <w:rsid w:val="00074BB9"/>
    <w:rsid w:val="000E3851"/>
    <w:rsid w:val="00321C8B"/>
    <w:rsid w:val="00435E5B"/>
    <w:rsid w:val="004435D1"/>
    <w:rsid w:val="00476E8E"/>
    <w:rsid w:val="00603384"/>
    <w:rsid w:val="00647630"/>
    <w:rsid w:val="006668B5"/>
    <w:rsid w:val="00690DB1"/>
    <w:rsid w:val="00797E85"/>
    <w:rsid w:val="00865CA0"/>
    <w:rsid w:val="009A78EA"/>
    <w:rsid w:val="00A43367"/>
    <w:rsid w:val="00B14180"/>
    <w:rsid w:val="00BA52F6"/>
    <w:rsid w:val="00C54140"/>
    <w:rsid w:val="00EF21AA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Викторовна</cp:lastModifiedBy>
  <cp:revision>2</cp:revision>
  <dcterms:created xsi:type="dcterms:W3CDTF">2024-01-31T06:33:00Z</dcterms:created>
  <dcterms:modified xsi:type="dcterms:W3CDTF">2024-01-31T06:33:00Z</dcterms:modified>
</cp:coreProperties>
</file>